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7ABB8" w14:textId="77777777" w:rsidR="00F90B9C" w:rsidRDefault="00F90B9C" w:rsidP="00F90B9C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Aneks nr </w:t>
      </w:r>
      <w:r w:rsidR="004A7A4F">
        <w:rPr>
          <w:rFonts w:ascii="Cambria" w:hAnsi="Cambria"/>
          <w:b/>
          <w:sz w:val="52"/>
          <w:szCs w:val="52"/>
        </w:rPr>
        <w:t>2</w:t>
      </w:r>
      <w:r>
        <w:rPr>
          <w:rFonts w:ascii="Cambria" w:hAnsi="Cambria"/>
          <w:b/>
          <w:sz w:val="52"/>
          <w:szCs w:val="52"/>
        </w:rPr>
        <w:t xml:space="preserve"> do</w:t>
      </w:r>
    </w:p>
    <w:p w14:paraId="5473AC47" w14:textId="77777777" w:rsidR="00F90B9C" w:rsidRDefault="00F90B9C" w:rsidP="00F90B9C">
      <w:pPr>
        <w:jc w:val="center"/>
        <w:rPr>
          <w:rFonts w:ascii="Cambria" w:hAnsi="Cambria"/>
          <w:b/>
          <w:sz w:val="52"/>
          <w:szCs w:val="52"/>
        </w:rPr>
      </w:pPr>
      <w:r w:rsidRPr="00396E28">
        <w:rPr>
          <w:rFonts w:ascii="Cambria" w:hAnsi="Cambria"/>
          <w:b/>
          <w:sz w:val="52"/>
          <w:szCs w:val="52"/>
        </w:rPr>
        <w:t xml:space="preserve">Procedury </w:t>
      </w:r>
      <w:r>
        <w:rPr>
          <w:rFonts w:ascii="Cambria" w:hAnsi="Cambria"/>
          <w:b/>
          <w:sz w:val="52"/>
          <w:szCs w:val="52"/>
        </w:rPr>
        <w:t xml:space="preserve">zapewnienia bezpieczeństwa </w:t>
      </w:r>
    </w:p>
    <w:p w14:paraId="74A4F223" w14:textId="77777777" w:rsidR="00F90B9C" w:rsidRDefault="00F90B9C" w:rsidP="00F90B9C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Szkole Podstawowej nr 2 </w:t>
      </w:r>
    </w:p>
    <w:p w14:paraId="76EA1A74" w14:textId="77777777" w:rsidR="00F90B9C" w:rsidRPr="00244072" w:rsidRDefault="00F90B9C" w:rsidP="00F90B9C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w Czarnej Białostockiej</w:t>
      </w:r>
    </w:p>
    <w:p w14:paraId="0E05CA28" w14:textId="77777777" w:rsidR="00F90B9C" w:rsidRPr="00244072" w:rsidRDefault="00F90B9C" w:rsidP="00F90B9C">
      <w:pPr>
        <w:jc w:val="center"/>
      </w:pPr>
      <w:r>
        <w:rPr>
          <w:rFonts w:ascii="Cambria" w:hAnsi="Cambria"/>
          <w:b/>
          <w:sz w:val="52"/>
          <w:szCs w:val="52"/>
        </w:rPr>
        <w:t>w związku z wystąpieniem COVID-19 i objęciem powiatu białostockiego czerwoną strefą zagrożenia</w:t>
      </w:r>
    </w:p>
    <w:p w14:paraId="0F29174F" w14:textId="77777777" w:rsidR="00F90B9C" w:rsidRPr="00584B44" w:rsidRDefault="00F90B9C" w:rsidP="00F90B9C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14:paraId="366FDCB5" w14:textId="77777777" w:rsidR="00F90B9C" w:rsidRDefault="00F90B9C" w:rsidP="00F90B9C">
      <w:pPr>
        <w:pStyle w:val="Nagwek2"/>
        <w:spacing w:after="240"/>
        <w:jc w:val="center"/>
        <w:rPr>
          <w:rFonts w:ascii="Calibri" w:hAnsi="Calibri" w:cs="Calibri"/>
          <w:b/>
        </w:rPr>
      </w:pPr>
    </w:p>
    <w:p w14:paraId="29BE57AC" w14:textId="76B402C8" w:rsidR="00802A4D" w:rsidRPr="00286685" w:rsidRDefault="00F90B9C">
      <w:pPr>
        <w:rPr>
          <w:rFonts w:ascii="Cambria" w:hAnsi="Cambria" w:cs="Tahoma"/>
        </w:rPr>
      </w:pPr>
      <w:r w:rsidRPr="00655C44">
        <w:rPr>
          <w:rFonts w:ascii="Cambria" w:hAnsi="Cambria" w:cs="Tahoma"/>
        </w:rPr>
        <w:t xml:space="preserve">Na podstawie </w:t>
      </w:r>
      <w:r w:rsidRPr="00655C44">
        <w:rPr>
          <w:rFonts w:ascii="Cambria" w:hAnsi="Cambria" w:cs="Times"/>
        </w:rPr>
        <w:t>wytyczn</w:t>
      </w:r>
      <w:r>
        <w:rPr>
          <w:rFonts w:ascii="Cambria" w:hAnsi="Cambria" w:cs="Times"/>
        </w:rPr>
        <w:t>ych</w:t>
      </w:r>
      <w:r w:rsidRPr="00655C44">
        <w:rPr>
          <w:rFonts w:ascii="Cambria" w:hAnsi="Cambria" w:cs="Times"/>
        </w:rPr>
        <w:t xml:space="preserve"> ministra w</w:t>
      </w:r>
      <w:r w:rsidRPr="00655C44">
        <w:rPr>
          <w:rFonts w:ascii="Cambria" w:hAnsi="Cambria" w:cs="Cambria"/>
        </w:rPr>
        <w:t>ł</w:t>
      </w:r>
      <w:r w:rsidRPr="00655C44">
        <w:rPr>
          <w:rFonts w:ascii="Cambria" w:hAnsi="Cambria" w:cs="Times"/>
        </w:rPr>
        <w:t>a</w:t>
      </w:r>
      <w:r w:rsidRPr="00655C44">
        <w:rPr>
          <w:rFonts w:ascii="Cambria" w:hAnsi="Cambria" w:cs="Cambria"/>
        </w:rPr>
        <w:t>ś</w:t>
      </w:r>
      <w:r w:rsidRPr="00655C44">
        <w:rPr>
          <w:rFonts w:ascii="Cambria" w:hAnsi="Cambria" w:cs="Times"/>
        </w:rPr>
        <w:t>ciwego do spraw zdrowia, Głównego Inspektora Sanitarnego oraz ministra właściwego do spraw oświaty i wychowania</w:t>
      </w:r>
      <w:r>
        <w:rPr>
          <w:rFonts w:ascii="Cambria" w:hAnsi="Cambria" w:cs="Times"/>
        </w:rPr>
        <w:t xml:space="preserve"> do odwołania wprowadza się następujące obostrzenia</w:t>
      </w:r>
      <w:r w:rsidR="00286685">
        <w:rPr>
          <w:rFonts w:ascii="Cambria" w:hAnsi="Cambria" w:cs="Times"/>
        </w:rPr>
        <w:t>:</w:t>
      </w:r>
    </w:p>
    <w:p w14:paraId="06363662" w14:textId="77777777" w:rsidR="00802A4D" w:rsidRDefault="00802A4D"/>
    <w:p w14:paraId="33FB1B42" w14:textId="77777777" w:rsidR="00802A4D" w:rsidRDefault="00802A4D"/>
    <w:p w14:paraId="43518ED7" w14:textId="77777777" w:rsidR="00802A4D" w:rsidRDefault="00802A4D"/>
    <w:p w14:paraId="2AE19C1C" w14:textId="77777777" w:rsidR="00802A4D" w:rsidRPr="00802A4D" w:rsidRDefault="00802A4D" w:rsidP="00802A4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802A4D">
        <w:rPr>
          <w:rFonts w:eastAsiaTheme="minorHAnsi"/>
          <w:lang w:eastAsia="en-US"/>
        </w:rPr>
        <w:t>Lekcje będą się odbywały  według rozkładu stacjonarnego</w:t>
      </w:r>
      <w:r w:rsidR="007B1A3C">
        <w:rPr>
          <w:rFonts w:eastAsiaTheme="minorHAnsi"/>
          <w:lang w:eastAsia="en-US"/>
        </w:rPr>
        <w:t xml:space="preserve"> obowiązującego na rok szk. 2020/2021</w:t>
      </w:r>
      <w:r w:rsidRPr="00802A4D">
        <w:rPr>
          <w:rFonts w:eastAsiaTheme="minorHAnsi"/>
          <w:lang w:eastAsia="en-US"/>
        </w:rPr>
        <w:t xml:space="preserve">. </w:t>
      </w:r>
    </w:p>
    <w:p w14:paraId="2C2E9505" w14:textId="77777777" w:rsidR="00802A4D" w:rsidRPr="00802A4D" w:rsidRDefault="00802A4D" w:rsidP="00802A4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802A4D">
        <w:rPr>
          <w:rFonts w:eastAsiaTheme="minorHAnsi"/>
          <w:lang w:eastAsia="en-US"/>
        </w:rPr>
        <w:t>Klasy pracują zmianowo</w:t>
      </w:r>
      <w:r w:rsidR="007B1A3C">
        <w:rPr>
          <w:rFonts w:eastAsiaTheme="minorHAnsi"/>
          <w:lang w:eastAsia="en-US"/>
        </w:rPr>
        <w:t xml:space="preserve"> zgodnie z rozkładem.</w:t>
      </w:r>
    </w:p>
    <w:p w14:paraId="1217B929" w14:textId="77777777" w:rsidR="00802A4D" w:rsidRPr="00802A4D" w:rsidRDefault="00802A4D" w:rsidP="00802A4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3 .</w:t>
      </w:r>
      <w:r w:rsidRPr="00802A4D">
        <w:rPr>
          <w:rFonts w:eastAsiaTheme="minorHAnsi"/>
          <w:lang w:eastAsia="en-US"/>
        </w:rPr>
        <w:t>Każda grupa uczniów (klasa) w trakcie przebywania w szkole nie ma możliwości (lub ma ograniczoną do minimum) kontaktowania się z pozostałymi klasami</w:t>
      </w:r>
      <w:r w:rsidRPr="00802A4D">
        <w:rPr>
          <w:rFonts w:eastAsiaTheme="minorHAnsi"/>
          <w:b/>
          <w:lang w:eastAsia="en-US"/>
        </w:rPr>
        <w:t>.</w:t>
      </w:r>
    </w:p>
    <w:p w14:paraId="3327134A" w14:textId="77777777" w:rsidR="00802A4D" w:rsidRPr="00802A4D" w:rsidRDefault="00802A4D" w:rsidP="00802A4D">
      <w:pPr>
        <w:spacing w:before="120"/>
        <w:rPr>
          <w:rFonts w:eastAsiaTheme="minorHAnsi"/>
          <w:lang w:eastAsia="en-US"/>
        </w:rPr>
      </w:pPr>
      <w:r>
        <w:t xml:space="preserve">4. </w:t>
      </w:r>
      <w:r w:rsidRPr="00802A4D">
        <w:t>Jedna grupa uczniów (klasa) przebywa w wyznaczonej i stałej sali.</w:t>
      </w:r>
      <w:r>
        <w:t xml:space="preserve"> </w:t>
      </w:r>
      <w:r w:rsidRPr="00802A4D">
        <w:rPr>
          <w:rFonts w:eastAsiaTheme="minorHAnsi"/>
          <w:lang w:eastAsia="en-US"/>
        </w:rPr>
        <w:t xml:space="preserve">Każda klasa będzie przebywała na innym piętrze. </w:t>
      </w:r>
    </w:p>
    <w:p w14:paraId="7D1BDCF7" w14:textId="77777777" w:rsidR="00802A4D" w:rsidRPr="00802A4D" w:rsidRDefault="00802A4D" w:rsidP="00802A4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802A4D">
        <w:rPr>
          <w:rFonts w:eastAsiaTheme="minorHAnsi"/>
          <w:lang w:eastAsia="en-US"/>
        </w:rPr>
        <w:t>1a –sala nr 4 parter</w:t>
      </w:r>
    </w:p>
    <w:p w14:paraId="30F8DCD4" w14:textId="77777777" w:rsidR="00802A4D" w:rsidRPr="00802A4D" w:rsidRDefault="00802A4D" w:rsidP="00802A4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802A4D">
        <w:rPr>
          <w:rFonts w:eastAsiaTheme="minorHAnsi"/>
          <w:lang w:eastAsia="en-US"/>
        </w:rPr>
        <w:t>1b – sala nr 6 parter,</w:t>
      </w:r>
    </w:p>
    <w:p w14:paraId="563C7679" w14:textId="77777777" w:rsidR="00802A4D" w:rsidRPr="00802A4D" w:rsidRDefault="00802A4D" w:rsidP="00802A4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802A4D">
        <w:rPr>
          <w:rFonts w:eastAsiaTheme="minorHAnsi"/>
          <w:lang w:eastAsia="en-US"/>
        </w:rPr>
        <w:t>2a – sala nr 16  I piętro,</w:t>
      </w:r>
    </w:p>
    <w:p w14:paraId="6899E868" w14:textId="77777777" w:rsidR="00802A4D" w:rsidRDefault="00802A4D" w:rsidP="00802A4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802A4D">
        <w:rPr>
          <w:rFonts w:eastAsiaTheme="minorHAnsi"/>
          <w:lang w:eastAsia="en-US"/>
        </w:rPr>
        <w:t>3a – sala nr 23 II piętro</w:t>
      </w:r>
    </w:p>
    <w:p w14:paraId="7375BF8F" w14:textId="77777777" w:rsidR="00802A4D" w:rsidRPr="00802A4D" w:rsidRDefault="00802A4D" w:rsidP="00802A4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3b – sala  nr 27 II piętro</w:t>
      </w:r>
    </w:p>
    <w:p w14:paraId="0742D2BB" w14:textId="77777777" w:rsidR="00802A4D" w:rsidRPr="00802A4D" w:rsidRDefault="00802A4D" w:rsidP="00802A4D">
      <w:pPr>
        <w:spacing w:before="120"/>
      </w:pPr>
      <w:r>
        <w:t>5. U</w:t>
      </w:r>
      <w:r w:rsidRPr="00802A4D">
        <w:t>stalono  indywidualny harmonogram/plan dnia dla danej klasy, uwzgledniający :</w:t>
      </w:r>
    </w:p>
    <w:p w14:paraId="299AF420" w14:textId="77777777" w:rsidR="00802A4D" w:rsidRPr="00802A4D" w:rsidRDefault="00802A4D" w:rsidP="00802A4D">
      <w:pPr>
        <w:spacing w:after="160" w:line="259" w:lineRule="auto"/>
        <w:ind w:left="714"/>
      </w:pPr>
      <w:r>
        <w:t xml:space="preserve">- </w:t>
      </w:r>
      <w:r w:rsidRPr="00802A4D">
        <w:t>korzystania z przerw (nie rzadziej niż co 45 min),</w:t>
      </w:r>
    </w:p>
    <w:p w14:paraId="38943F33" w14:textId="77777777" w:rsidR="00802A4D" w:rsidRPr="00802A4D" w:rsidRDefault="00802A4D" w:rsidP="00802A4D">
      <w:pPr>
        <w:spacing w:after="160" w:line="259" w:lineRule="auto"/>
        <w:ind w:left="714"/>
      </w:pPr>
      <w:r>
        <w:t xml:space="preserve">- </w:t>
      </w:r>
      <w:r w:rsidRPr="00802A4D">
        <w:t>korzystania ze stołówki szkolnej,</w:t>
      </w:r>
    </w:p>
    <w:p w14:paraId="2A495D9F" w14:textId="77777777" w:rsidR="00802A4D" w:rsidRPr="00802A4D" w:rsidRDefault="00802A4D" w:rsidP="00802A4D">
      <w:pPr>
        <w:spacing w:after="160" w:line="259" w:lineRule="auto"/>
        <w:ind w:left="714"/>
      </w:pPr>
      <w:r>
        <w:t xml:space="preserve">- </w:t>
      </w:r>
      <w:r w:rsidRPr="00802A4D">
        <w:t>zajęć na boisku.</w:t>
      </w:r>
    </w:p>
    <w:p w14:paraId="5B996B49" w14:textId="77777777" w:rsidR="00802A4D" w:rsidRPr="00802A4D" w:rsidRDefault="00802A4D" w:rsidP="00802A4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6. </w:t>
      </w:r>
      <w:r w:rsidRPr="00802A4D">
        <w:rPr>
          <w:rFonts w:eastAsiaTheme="minorHAnsi"/>
          <w:lang w:eastAsia="en-US"/>
        </w:rPr>
        <w:t>Każda klasa ma przydzielony inny boks w szatni</w:t>
      </w:r>
      <w:r w:rsidR="007B1A3C">
        <w:rPr>
          <w:rFonts w:eastAsiaTheme="minorHAnsi"/>
          <w:lang w:eastAsia="en-US"/>
        </w:rPr>
        <w:t>.</w:t>
      </w:r>
    </w:p>
    <w:p w14:paraId="27B5B726" w14:textId="77777777" w:rsidR="00802A4D" w:rsidRPr="00802A4D" w:rsidRDefault="00802A4D" w:rsidP="00802A4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802A4D">
        <w:rPr>
          <w:rFonts w:eastAsiaTheme="minorHAnsi"/>
          <w:lang w:eastAsia="en-US"/>
        </w:rPr>
        <w:t>Uczniom korzystającym z obiadów i opieki świetlicowej  będą zapewnione odpowiednie warunki zgodnie z reżimem sanitarnym.</w:t>
      </w:r>
    </w:p>
    <w:p w14:paraId="013FE84D" w14:textId="77777777" w:rsidR="00802A4D" w:rsidRPr="00802A4D" w:rsidRDefault="00802A4D" w:rsidP="00802A4D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Pr="00802A4D">
        <w:rPr>
          <w:rFonts w:eastAsiaTheme="minorHAnsi"/>
          <w:lang w:eastAsia="en-US"/>
        </w:rPr>
        <w:t>Zajęcia świetlicowe odbywają się w świetlicy szkolnej, w miarę możliwości w grupach uczniów z danej klasy oraz w razie potrzeby w innych salach dydaktycznych, które nie są wykorzystywane do bieżącej nauki.</w:t>
      </w:r>
    </w:p>
    <w:p w14:paraId="0BBF8DFE" w14:textId="77777777" w:rsidR="00802A4D" w:rsidRPr="00802A4D" w:rsidRDefault="00802A4D" w:rsidP="00802A4D">
      <w:pPr>
        <w:spacing w:after="160" w:line="259" w:lineRule="auto"/>
        <w:rPr>
          <w:rFonts w:eastAsiaTheme="minorHAnsi"/>
          <w:color w:val="000000"/>
          <w:lang w:eastAsia="en-US" w:bidi="pl-PL"/>
        </w:rPr>
      </w:pPr>
      <w:r>
        <w:rPr>
          <w:rFonts w:eastAsiaTheme="minorHAnsi"/>
          <w:color w:val="000000"/>
          <w:lang w:eastAsia="en-US" w:bidi="pl-PL"/>
        </w:rPr>
        <w:t xml:space="preserve">9. </w:t>
      </w:r>
      <w:r w:rsidRPr="00802A4D">
        <w:rPr>
          <w:rFonts w:eastAsiaTheme="minorHAnsi"/>
          <w:color w:val="000000"/>
          <w:lang w:eastAsia="en-US" w:bidi="pl-PL"/>
        </w:rPr>
        <w:t>Przy wejściu do budynku szkoły  zamie</w:t>
      </w:r>
      <w:r w:rsidR="007B1A3C">
        <w:rPr>
          <w:rFonts w:eastAsiaTheme="minorHAnsi"/>
          <w:color w:val="000000"/>
          <w:lang w:eastAsia="en-US" w:bidi="pl-PL"/>
        </w:rPr>
        <w:t>szczono</w:t>
      </w:r>
      <w:r w:rsidRPr="00802A4D">
        <w:rPr>
          <w:rFonts w:eastAsiaTheme="minorHAnsi"/>
          <w:color w:val="000000"/>
          <w:lang w:eastAsia="en-US" w:bidi="pl-PL"/>
        </w:rPr>
        <w:t xml:space="preserve">  informację o </w:t>
      </w:r>
      <w:r w:rsidRPr="00802A4D">
        <w:rPr>
          <w:rFonts w:eastAsiaTheme="minorHAnsi"/>
          <w:lang w:eastAsia="en-US" w:bidi="pl-PL"/>
        </w:rPr>
        <w:t>obowiązku dezynfekowania rąk oraz instrukcję</w:t>
      </w:r>
      <w:r w:rsidRPr="00802A4D">
        <w:rPr>
          <w:rFonts w:eastAsiaTheme="minorHAnsi"/>
          <w:color w:val="000000"/>
          <w:lang w:eastAsia="en-US" w:bidi="pl-PL"/>
        </w:rPr>
        <w:t xml:space="preserve"> użycia środka dezynfekującego. /instrukcja dezynfekcji, użycia maseczki, rękawic/</w:t>
      </w:r>
    </w:p>
    <w:p w14:paraId="4EB70FB5" w14:textId="77777777" w:rsidR="00802A4D" w:rsidRPr="00802A4D" w:rsidRDefault="00802A4D" w:rsidP="00802A4D">
      <w:pPr>
        <w:spacing w:before="120"/>
      </w:pPr>
      <w:r>
        <w:t xml:space="preserve">10. </w:t>
      </w:r>
      <w:r w:rsidRPr="00802A4D">
        <w:t>Ogranicz</w:t>
      </w:r>
      <w:r>
        <w:t>ono</w:t>
      </w:r>
      <w:r w:rsidRPr="00802A4D">
        <w:t xml:space="preserve"> przebywanie w szkole osób z zewnątrz do niezbędnego minimum                       (obowiązuje je stosowanie środków ochronnych: osłona ust i nosa, rękawiczki jednorazowe lub dezynfekcja rąk, tylko osoby bez objawów chorobowych sugerujących infekcję dróg oddechowych) i w wyznaczonych obszarach.</w:t>
      </w:r>
    </w:p>
    <w:p w14:paraId="5FE26E34" w14:textId="77777777" w:rsidR="00802A4D" w:rsidRDefault="00802A4D" w:rsidP="00802A4D">
      <w:pPr>
        <w:spacing w:before="120"/>
      </w:pPr>
      <w:r>
        <w:t>11. Wszyscy pracownicy, uczniowie są zobowiązani do przestrzegania w/w postanowień.</w:t>
      </w:r>
    </w:p>
    <w:p w14:paraId="0CAAA227" w14:textId="77777777" w:rsidR="00802A4D" w:rsidRDefault="00802A4D" w:rsidP="00802A4D">
      <w:pPr>
        <w:spacing w:before="120"/>
      </w:pPr>
    </w:p>
    <w:p w14:paraId="091B5CCE" w14:textId="77777777" w:rsidR="00802A4D" w:rsidRPr="00802A4D" w:rsidRDefault="00802A4D" w:rsidP="00802A4D">
      <w:pPr>
        <w:spacing w:before="120"/>
      </w:pPr>
      <w:r>
        <w:t xml:space="preserve">Aneks wchodzi w życie od 18 stycznia 2021 roku </w:t>
      </w:r>
      <w:r w:rsidR="007B1A3C">
        <w:t xml:space="preserve">i obowiązuje </w:t>
      </w:r>
      <w:r>
        <w:t xml:space="preserve">do odwołania. </w:t>
      </w:r>
    </w:p>
    <w:p w14:paraId="79C40BDF" w14:textId="77777777" w:rsidR="00802A4D" w:rsidRDefault="00802A4D"/>
    <w:sectPr w:rsidR="0080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65FA3"/>
    <w:multiLevelType w:val="hybridMultilevel"/>
    <w:tmpl w:val="EC286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9C"/>
    <w:rsid w:val="00286685"/>
    <w:rsid w:val="004A7A4F"/>
    <w:rsid w:val="00503232"/>
    <w:rsid w:val="005F20F8"/>
    <w:rsid w:val="007B1A3C"/>
    <w:rsid w:val="00802A4D"/>
    <w:rsid w:val="00AE6DDB"/>
    <w:rsid w:val="00C12DBB"/>
    <w:rsid w:val="00D42A4E"/>
    <w:rsid w:val="00F11625"/>
    <w:rsid w:val="00F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27F8"/>
  <w15:chartTrackingRefBased/>
  <w15:docId w15:val="{CE6EBF40-6CBA-42EE-B55F-2DC8BBBD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0B9C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0B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0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szkola61@tlen.pl</dc:creator>
  <cp:keywords/>
  <dc:description/>
  <cp:lastModifiedBy>Maculewicz Łucja</cp:lastModifiedBy>
  <cp:revision>2</cp:revision>
  <cp:lastPrinted>2021-01-19T09:40:00Z</cp:lastPrinted>
  <dcterms:created xsi:type="dcterms:W3CDTF">2021-01-27T17:41:00Z</dcterms:created>
  <dcterms:modified xsi:type="dcterms:W3CDTF">2021-01-27T17:41:00Z</dcterms:modified>
</cp:coreProperties>
</file>